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</w:tblGrid>
      <w:tr w:rsidR="00D51ECC" w:rsidRPr="00F10C8D" w14:paraId="5FD2A980" w14:textId="77777777" w:rsidTr="00216F06">
        <w:tc>
          <w:tcPr>
            <w:tcW w:w="8655" w:type="dxa"/>
            <w:shd w:val="clear" w:color="auto" w:fill="FFFFFF"/>
            <w:tcMar>
              <w:top w:w="540" w:type="dxa"/>
              <w:left w:w="0" w:type="dxa"/>
              <w:bottom w:w="300" w:type="dxa"/>
              <w:right w:w="0" w:type="dxa"/>
            </w:tcMar>
            <w:hideMark/>
          </w:tcPr>
          <w:p w14:paraId="0FFFB515" w14:textId="28FCC194" w:rsidR="00D51ECC" w:rsidRPr="00F10C8D" w:rsidRDefault="00F10C8D" w:rsidP="00D51ECC">
            <w:pPr>
              <w:spacing w:after="0" w:line="270" w:lineRule="atLeast"/>
              <w:rPr>
                <w:rFonts w:ascii="Verdana" w:eastAsia="Times New Roman" w:hAnsi="Verdana" w:cs="Times New Roman"/>
                <w:b/>
                <w:i/>
                <w:color w:val="4E5054"/>
                <w:sz w:val="18"/>
                <w:szCs w:val="18"/>
                <w:lang w:val="nl-NL" w:eastAsia="en-AU"/>
              </w:rPr>
            </w:pPr>
            <w:r w:rsidRPr="00F10C8D">
              <w:rPr>
                <w:rFonts w:ascii="Verdana" w:eastAsia="Times New Roman" w:hAnsi="Verdana" w:cs="Times New Roman"/>
                <w:b/>
                <w:i/>
                <w:color w:val="4E5054"/>
                <w:sz w:val="18"/>
                <w:szCs w:val="18"/>
                <w:lang w:val="nl-NL" w:eastAsia="en-AU"/>
              </w:rPr>
              <w:t xml:space="preserve">Dit is een voorstel uitnodiging. De uitnodiging ligt op dit moment nog bij de ontwerper/drukker. Vandaar dat ik in de bijlage de uitnodiging heb laten staan van de vorige sessie. De look </w:t>
            </w:r>
            <w:proofErr w:type="spellStart"/>
            <w:r w:rsidRPr="00F10C8D">
              <w:rPr>
                <w:rFonts w:ascii="Verdana" w:eastAsia="Times New Roman" w:hAnsi="Verdana" w:cs="Times New Roman"/>
                <w:b/>
                <w:i/>
                <w:color w:val="4E5054"/>
                <w:sz w:val="18"/>
                <w:szCs w:val="18"/>
                <w:lang w:val="nl-NL" w:eastAsia="en-AU"/>
              </w:rPr>
              <w:t>and</w:t>
            </w:r>
            <w:proofErr w:type="spellEnd"/>
            <w:r w:rsidRPr="00F10C8D">
              <w:rPr>
                <w:rFonts w:ascii="Verdana" w:eastAsia="Times New Roman" w:hAnsi="Verdana" w:cs="Times New Roman"/>
                <w:b/>
                <w:i/>
                <w:color w:val="4E5054"/>
                <w:sz w:val="18"/>
                <w:szCs w:val="18"/>
                <w:lang w:val="nl-NL" w:eastAsia="en-AU"/>
              </w:rPr>
              <w:t xml:space="preserve"> feel is dezelfde alleen met andere datum.</w:t>
            </w:r>
          </w:p>
        </w:tc>
      </w:tr>
      <w:tr w:rsidR="00D51ECC" w:rsidRPr="00F10C8D" w14:paraId="14A07B92" w14:textId="77777777" w:rsidTr="00216F06">
        <w:tc>
          <w:tcPr>
            <w:tcW w:w="8655" w:type="dxa"/>
            <w:shd w:val="clear" w:color="auto" w:fill="FFFFFF"/>
            <w:tcMar>
              <w:top w:w="540" w:type="dxa"/>
              <w:left w:w="0" w:type="dxa"/>
              <w:bottom w:w="300" w:type="dxa"/>
              <w:right w:w="0" w:type="dxa"/>
            </w:tcMar>
          </w:tcPr>
          <w:p w14:paraId="2FBD84E8" w14:textId="14F7465C" w:rsidR="00D51ECC" w:rsidRPr="00F10C8D" w:rsidRDefault="00D51ECC" w:rsidP="00D51ECC">
            <w:pPr>
              <w:spacing w:after="0" w:line="270" w:lineRule="atLeast"/>
              <w:rPr>
                <w:rFonts w:ascii="Verdana" w:eastAsia="Times New Roman" w:hAnsi="Verdana" w:cs="Times New Roman"/>
                <w:color w:val="4E5054"/>
                <w:sz w:val="18"/>
                <w:szCs w:val="18"/>
                <w:lang w:val="nl-NL" w:eastAsia="en-AU"/>
              </w:rPr>
            </w:pPr>
          </w:p>
        </w:tc>
      </w:tr>
      <w:tr w:rsidR="00D51ECC" w:rsidRPr="00F10C8D" w14:paraId="58395CFA" w14:textId="77777777" w:rsidTr="00216F06">
        <w:tc>
          <w:tcPr>
            <w:tcW w:w="8655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2E78D03" w14:textId="2A4EC7C6" w:rsidR="00D51ECC" w:rsidRDefault="003F78C3" w:rsidP="00D51ECC">
            <w:pPr>
              <w:pStyle w:val="Default"/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  <w:lang w:val="nl-BE"/>
              </w:rPr>
              <w:t>Namens Janssen en Novartis nodig ik u van harte uit voor de interactieve Cas</w:t>
            </w:r>
            <w:r w:rsidR="00CB7311">
              <w:rPr>
                <w:rFonts w:ascii="Verdana" w:hAnsi="Verdana" w:cstheme="minorBidi"/>
                <w:color w:val="auto"/>
                <w:sz w:val="18"/>
                <w:szCs w:val="18"/>
                <w:lang w:val="nl-BE"/>
              </w:rPr>
              <w:t>u</w:t>
            </w:r>
            <w:r>
              <w:rPr>
                <w:rFonts w:ascii="Verdana" w:hAnsi="Verdana" w:cstheme="minorBidi"/>
                <w:color w:val="auto"/>
                <w:sz w:val="18"/>
                <w:szCs w:val="18"/>
                <w:lang w:val="nl-BE"/>
              </w:rPr>
              <w:t xml:space="preserve">ïstiek-workshop Multiple Myeloom op </w:t>
            </w:r>
            <w:r w:rsidR="006B4202">
              <w:rPr>
                <w:rFonts w:ascii="Verdana" w:hAnsi="Verdana" w:cstheme="minorBidi"/>
                <w:color w:val="auto"/>
                <w:sz w:val="18"/>
                <w:szCs w:val="18"/>
                <w:lang w:val="nl-BE"/>
              </w:rPr>
              <w:t>30</w:t>
            </w:r>
            <w:r>
              <w:rPr>
                <w:rFonts w:ascii="Verdana" w:hAnsi="Verdana" w:cstheme="minorBidi"/>
                <w:color w:val="auto"/>
                <w:sz w:val="18"/>
                <w:szCs w:val="18"/>
                <w:lang w:val="nl-BE"/>
              </w:rPr>
              <w:t xml:space="preserve"> mei te A</w:t>
            </w:r>
            <w:r w:rsidR="006B4202">
              <w:rPr>
                <w:rFonts w:ascii="Verdana" w:hAnsi="Verdana" w:cstheme="minorBidi"/>
                <w:color w:val="auto"/>
                <w:sz w:val="18"/>
                <w:szCs w:val="18"/>
                <w:lang w:val="nl-BE"/>
              </w:rPr>
              <w:t>peldoorn</w:t>
            </w:r>
            <w:r>
              <w:rPr>
                <w:rFonts w:ascii="Verdana" w:hAnsi="Verdana" w:cstheme="minorBidi"/>
                <w:color w:val="auto"/>
                <w:sz w:val="18"/>
                <w:szCs w:val="18"/>
                <w:lang w:val="nl-BE"/>
              </w:rPr>
              <w:t xml:space="preserve">. </w:t>
            </w:r>
            <w:r w:rsidR="00D51ECC" w:rsidRPr="007604CC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 xml:space="preserve">Deze workshop biedt u de mogelijkheid om </w:t>
            </w:r>
            <w:r w:rsidR="006B4202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>de snelle wetenschappelijke ontwikkelingen en veranderingen omtrent de behandeling van CLL in detail met elkaar te verkennen</w:t>
            </w:r>
            <w:r w:rsidR="00D51ECC" w:rsidRPr="007604CC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 xml:space="preserve">. </w:t>
            </w:r>
            <w:r w:rsidR="006B4202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 xml:space="preserve">Uw </w:t>
            </w:r>
            <w:r w:rsidR="0075505F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>voorzitter</w:t>
            </w:r>
            <w:r w:rsidR="006B4202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 xml:space="preserve"> van de avond is dr. Cees Schaar (Gelre, NL) en uw moderator is dr. Rogier </w:t>
            </w:r>
            <w:proofErr w:type="spellStart"/>
            <w:r w:rsidR="006B4202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>Mous</w:t>
            </w:r>
            <w:proofErr w:type="spellEnd"/>
            <w:r w:rsidR="006B4202"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 xml:space="preserve"> (UMCU, NL). </w:t>
            </w:r>
          </w:p>
          <w:p w14:paraId="5694AD7D" w14:textId="20D06F73" w:rsidR="003F78C3" w:rsidRDefault="003F78C3" w:rsidP="00D51ECC">
            <w:pPr>
              <w:pStyle w:val="Default"/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</w:pPr>
          </w:p>
          <w:p w14:paraId="60D012DE" w14:textId="6D52F83B" w:rsidR="00D51ECC" w:rsidRDefault="003F78C3" w:rsidP="003F78C3">
            <w:pPr>
              <w:pStyle w:val="Default"/>
              <w:rPr>
                <w:rFonts w:ascii="Verdana" w:eastAsia="Times New Roman" w:hAnsi="Verdana" w:cs="Times New Roman"/>
                <w:color w:val="4E5054"/>
                <w:sz w:val="18"/>
                <w:szCs w:val="18"/>
                <w:lang w:val="nl-BE" w:eastAsia="en-AU"/>
              </w:rPr>
            </w:pPr>
            <w:r>
              <w:rPr>
                <w:rFonts w:ascii="Verdana" w:hAnsi="Verdana" w:cstheme="minorBidi"/>
                <w:bCs/>
                <w:color w:val="auto"/>
                <w:sz w:val="18"/>
                <w:szCs w:val="18"/>
                <w:lang w:val="nl-BE"/>
              </w:rPr>
              <w:t xml:space="preserve">Onderin deze e-mail vindt u de agenda voor deze workshop. </w:t>
            </w:r>
          </w:p>
          <w:p w14:paraId="6363E4EA" w14:textId="77777777" w:rsidR="0034220B" w:rsidRDefault="0034220B" w:rsidP="003F78C3">
            <w:pPr>
              <w:pStyle w:val="Default"/>
              <w:rPr>
                <w:rFonts w:ascii="Verdana" w:eastAsia="Times New Roman" w:hAnsi="Verdana" w:cs="Times New Roman"/>
                <w:color w:val="4E5054"/>
                <w:sz w:val="18"/>
                <w:szCs w:val="18"/>
                <w:lang w:val="nl-BE" w:eastAsia="en-AU"/>
              </w:rPr>
            </w:pPr>
          </w:p>
          <w:p w14:paraId="700A5A5C" w14:textId="0BC150E0" w:rsidR="0034220B" w:rsidRPr="0034220B" w:rsidRDefault="0034220B" w:rsidP="0034220B">
            <w:pPr>
              <w:spacing w:after="0" w:line="270" w:lineRule="atLeast"/>
              <w:rPr>
                <w:rFonts w:ascii="Verdana" w:hAnsi="Verdana"/>
                <w:color w:val="4E5054"/>
                <w:sz w:val="18"/>
                <w:szCs w:val="18"/>
                <w:shd w:val="clear" w:color="auto" w:fill="FFFFFF"/>
                <w:lang w:val="nl-NL"/>
              </w:rPr>
            </w:pPr>
            <w:r w:rsidRPr="007604CC">
              <w:rPr>
                <w:rFonts w:ascii="Verdana" w:hAnsi="Verdana"/>
                <w:color w:val="4E5054"/>
                <w:sz w:val="18"/>
                <w:szCs w:val="18"/>
                <w:shd w:val="clear" w:color="auto" w:fill="FFFFFF"/>
                <w:lang w:val="nl-BE"/>
              </w:rPr>
              <w:t xml:space="preserve">Wij hopen u te mogen verwelkomen op de workshop in </w:t>
            </w:r>
            <w:r>
              <w:rPr>
                <w:rFonts w:ascii="Verdana" w:hAnsi="Verdana"/>
                <w:color w:val="4E5054"/>
                <w:sz w:val="18"/>
                <w:szCs w:val="18"/>
                <w:shd w:val="clear" w:color="auto" w:fill="FFFFFF"/>
                <w:lang w:val="nl-BE"/>
              </w:rPr>
              <w:t>Apeldoorn</w:t>
            </w:r>
          </w:p>
        </w:tc>
      </w:tr>
      <w:tr w:rsidR="00D51ECC" w:rsidRPr="00216F06" w14:paraId="0AC084D5" w14:textId="77777777" w:rsidTr="00216F06">
        <w:tc>
          <w:tcPr>
            <w:tcW w:w="8655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BA026CE" w14:textId="77777777" w:rsidR="00A57267" w:rsidRDefault="00A57267" w:rsidP="00D51ECC">
            <w:pPr>
              <w:spacing w:after="0" w:line="270" w:lineRule="atLeast"/>
              <w:rPr>
                <w:rFonts w:ascii="Verdana" w:eastAsia="Times New Roman" w:hAnsi="Verdana" w:cs="Times New Roman"/>
                <w:color w:val="4E5054"/>
                <w:sz w:val="18"/>
                <w:szCs w:val="18"/>
                <w:lang w:val="nl-BE" w:eastAsia="en-AU"/>
              </w:rPr>
            </w:pPr>
          </w:p>
          <w:p w14:paraId="49FDB222" w14:textId="77777777" w:rsidR="00A57267" w:rsidRDefault="00A57267" w:rsidP="00D51ECC">
            <w:pPr>
              <w:spacing w:after="0" w:line="270" w:lineRule="atLeast"/>
              <w:rPr>
                <w:rFonts w:ascii="Verdana" w:eastAsia="Times New Roman" w:hAnsi="Verdana" w:cs="Times New Roman"/>
                <w:color w:val="4E5054"/>
                <w:sz w:val="18"/>
                <w:szCs w:val="18"/>
                <w:lang w:val="nl-BE" w:eastAsia="en-AU"/>
              </w:rPr>
            </w:pPr>
            <w:r>
              <w:rPr>
                <w:noProof/>
                <w:lang w:val="nl-NL" w:eastAsia="ja-JP"/>
              </w:rPr>
              <w:drawing>
                <wp:inline distT="0" distB="0" distL="0" distR="0" wp14:anchorId="47DF7385" wp14:editId="625F8197">
                  <wp:extent cx="5225979" cy="2939613"/>
                  <wp:effectExtent l="0" t="0" r="0" b="0"/>
                  <wp:docPr id="1" name="Picture 1" descr="Save the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ve the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217" cy="294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7A196" w14:textId="16497C3E" w:rsidR="00A57267" w:rsidRDefault="00A57267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Bold" w:hAnsi="Karbon Bold" w:cs="Karbon Bold"/>
                <w:b/>
                <w:bCs/>
                <w:color w:val="000000"/>
                <w:sz w:val="23"/>
                <w:szCs w:val="23"/>
                <w:lang w:val="nl-BE"/>
              </w:rPr>
            </w:pPr>
          </w:p>
          <w:p w14:paraId="12D5BB13" w14:textId="64883DEA" w:rsidR="00CB7311" w:rsidRDefault="00CB7311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Bold" w:hAnsi="Karbon Bold" w:cs="Karbon Bold"/>
                <w:b/>
                <w:bCs/>
                <w:color w:val="000000"/>
                <w:sz w:val="23"/>
                <w:szCs w:val="23"/>
                <w:lang w:val="nl-BE"/>
              </w:rPr>
            </w:pPr>
            <w:r>
              <w:rPr>
                <w:rFonts w:ascii="Karbon Bold" w:hAnsi="Karbon Bold" w:cs="Karbon Bold"/>
                <w:b/>
                <w:bCs/>
                <w:color w:val="000000"/>
                <w:sz w:val="23"/>
                <w:szCs w:val="23"/>
                <w:lang w:val="nl-BE"/>
              </w:rPr>
              <w:t>AGENDA</w:t>
            </w:r>
          </w:p>
          <w:p w14:paraId="28C76C09" w14:textId="3B88DB8E" w:rsidR="00CB7311" w:rsidRPr="00CB7311" w:rsidRDefault="00CB7311" w:rsidP="00CB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Regular" w:hAnsi="Karbon Regular" w:cs="Karbon Regular"/>
                <w:color w:val="000000"/>
                <w:lang w:val="nl-BE"/>
              </w:rPr>
            </w:pPr>
            <w:r w:rsidRPr="00CB7311">
              <w:rPr>
                <w:rFonts w:ascii="Karbon Regular" w:hAnsi="Karbon Regular" w:cs="Karbon Regular"/>
                <w:bCs/>
                <w:color w:val="000000"/>
                <w:lang w:val="nl-BE"/>
              </w:rPr>
              <w:t xml:space="preserve">18.00 uur         </w:t>
            </w:r>
            <w:r w:rsidRPr="00CB7311">
              <w:rPr>
                <w:rFonts w:ascii="Karbon Semibold" w:hAnsi="Karbon Semibold" w:cs="Karbon Semibold"/>
                <w:bCs/>
                <w:lang w:val="nl-BE"/>
              </w:rPr>
              <w:t xml:space="preserve">Ontvangst </w:t>
            </w:r>
            <w:r w:rsidRPr="00CB7311">
              <w:rPr>
                <w:rFonts w:ascii="Karbon Regular" w:hAnsi="Karbon Regular"/>
                <w:bCs/>
                <w:lang w:val="nl-BE"/>
              </w:rPr>
              <w:t xml:space="preserve">met dinerbuffet </w:t>
            </w:r>
          </w:p>
          <w:p w14:paraId="24B2B388" w14:textId="456DB1BA" w:rsidR="00CB7311" w:rsidRPr="00CB7311" w:rsidRDefault="006B4202" w:rsidP="00CB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Regular" w:hAnsi="Karbon Regular"/>
                <w:lang w:val="nl-BE"/>
              </w:rPr>
            </w:pPr>
            <w:r>
              <w:rPr>
                <w:rFonts w:ascii="Karbon Regular" w:hAnsi="Karbon Regular"/>
                <w:bCs/>
                <w:lang w:val="nl-BE"/>
              </w:rPr>
              <w:t>18.5</w:t>
            </w:r>
            <w:r w:rsidR="00CB7311" w:rsidRPr="00CB7311">
              <w:rPr>
                <w:rFonts w:ascii="Karbon Regular" w:hAnsi="Karbon Regular"/>
                <w:bCs/>
                <w:lang w:val="nl-BE"/>
              </w:rPr>
              <w:t xml:space="preserve">5 uur         </w:t>
            </w:r>
            <w:r w:rsidR="00CB7311" w:rsidRPr="00CB7311">
              <w:rPr>
                <w:rFonts w:ascii="Karbon Semibold" w:hAnsi="Karbon Semibold" w:cs="Karbon Semibold"/>
                <w:bCs/>
                <w:lang w:val="nl-BE"/>
              </w:rPr>
              <w:t xml:space="preserve">Opening </w:t>
            </w:r>
            <w:r w:rsidR="00CB7311" w:rsidRPr="00CB7311">
              <w:rPr>
                <w:rFonts w:ascii="Karbon Regular" w:hAnsi="Karbon Regular"/>
                <w:bCs/>
                <w:lang w:val="nl-BE"/>
              </w:rPr>
              <w:t xml:space="preserve">door de voorzitter </w:t>
            </w:r>
          </w:p>
          <w:p w14:paraId="5B0396D5" w14:textId="3E05B3FE" w:rsidR="00CB7311" w:rsidRPr="00CB7311" w:rsidRDefault="006B4202" w:rsidP="006B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Regular" w:hAnsi="Karbon Regular"/>
                <w:lang w:val="nl-BE"/>
              </w:rPr>
            </w:pPr>
            <w:r>
              <w:rPr>
                <w:rFonts w:ascii="Karbon Regular" w:hAnsi="Karbon Regular"/>
                <w:bCs/>
                <w:lang w:val="nl-BE"/>
              </w:rPr>
              <w:t>19</w:t>
            </w:r>
            <w:r w:rsidR="00CB7311" w:rsidRPr="00CB7311">
              <w:rPr>
                <w:rFonts w:ascii="Karbon Regular" w:hAnsi="Karbon Regular"/>
                <w:bCs/>
                <w:lang w:val="nl-BE"/>
              </w:rPr>
              <w:t>.</w:t>
            </w:r>
            <w:r>
              <w:rPr>
                <w:rFonts w:ascii="Karbon Regular" w:hAnsi="Karbon Regular"/>
                <w:bCs/>
                <w:lang w:val="nl-BE"/>
              </w:rPr>
              <w:t>0</w:t>
            </w:r>
            <w:r w:rsidR="00CB7311" w:rsidRPr="00CB7311">
              <w:rPr>
                <w:rFonts w:ascii="Karbon Regular" w:hAnsi="Karbon Regular"/>
                <w:bCs/>
                <w:lang w:val="nl-BE"/>
              </w:rPr>
              <w:t xml:space="preserve">0 uur         </w:t>
            </w:r>
            <w:r>
              <w:rPr>
                <w:rFonts w:ascii="Karbon Semibold" w:hAnsi="Karbon Semibold" w:cs="Karbon Semibold"/>
                <w:bCs/>
                <w:lang w:val="nl-BE"/>
              </w:rPr>
              <w:t>Casuïstiek deel I</w:t>
            </w:r>
            <w:r w:rsidR="00CB7311" w:rsidRPr="00CB7311">
              <w:rPr>
                <w:rFonts w:ascii="Karbon Semibold" w:hAnsi="Karbon Semibold" w:cs="Karbon Semibold"/>
                <w:bCs/>
                <w:lang w:val="nl-BE"/>
              </w:rPr>
              <w:t xml:space="preserve"> </w:t>
            </w:r>
          </w:p>
          <w:p w14:paraId="26170227" w14:textId="36F56A29" w:rsidR="00CB7311" w:rsidRPr="00CB7311" w:rsidRDefault="00CB7311" w:rsidP="00CB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Regular" w:hAnsi="Karbon Regular"/>
                <w:bCs/>
                <w:lang w:val="nl-BE"/>
              </w:rPr>
            </w:pPr>
            <w:r w:rsidRPr="00CB7311">
              <w:rPr>
                <w:rFonts w:ascii="Karbon Regular" w:hAnsi="Karbon Regular"/>
                <w:bCs/>
                <w:lang w:val="nl-BE"/>
              </w:rPr>
              <w:t xml:space="preserve">20.00 </w:t>
            </w:r>
            <w:r w:rsidR="006B4202">
              <w:rPr>
                <w:rFonts w:ascii="Karbon Regular" w:hAnsi="Karbon Regular"/>
                <w:bCs/>
                <w:lang w:val="nl-BE"/>
              </w:rPr>
              <w:t>uur</w:t>
            </w:r>
            <w:r w:rsidRPr="00CB7311">
              <w:rPr>
                <w:rFonts w:ascii="Karbon Regular" w:hAnsi="Karbon Regular"/>
                <w:bCs/>
                <w:lang w:val="nl-BE"/>
              </w:rPr>
              <w:t xml:space="preserve">         </w:t>
            </w:r>
            <w:r w:rsidRPr="00CB7311">
              <w:rPr>
                <w:rFonts w:ascii="Karbon Semibold" w:hAnsi="Karbon Semibold" w:cs="Karbon Semibold"/>
                <w:bCs/>
                <w:lang w:val="nl-BE"/>
              </w:rPr>
              <w:t xml:space="preserve">Pauze </w:t>
            </w:r>
          </w:p>
          <w:p w14:paraId="199A9CBB" w14:textId="6AE736B2" w:rsidR="00CB7311" w:rsidRPr="00CB7311" w:rsidRDefault="00CB7311" w:rsidP="00CB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Regular" w:hAnsi="Karbon Regular"/>
                <w:lang w:val="nl-BE"/>
              </w:rPr>
            </w:pPr>
            <w:r w:rsidRPr="00CB7311">
              <w:rPr>
                <w:rFonts w:ascii="Karbon Regular" w:hAnsi="Karbon Regular"/>
                <w:bCs/>
                <w:lang w:val="nl-BE"/>
              </w:rPr>
              <w:t xml:space="preserve">20.20 uur </w:t>
            </w:r>
            <w:r w:rsidRPr="00CB7311">
              <w:rPr>
                <w:rFonts w:ascii="Karbon Regular" w:hAnsi="Karbon Regular"/>
                <w:lang w:val="nl-BE"/>
              </w:rPr>
              <w:t xml:space="preserve">   </w:t>
            </w:r>
            <w:r w:rsidR="006B4202">
              <w:rPr>
                <w:rFonts w:ascii="Karbon Regular" w:hAnsi="Karbon Regular"/>
                <w:lang w:val="nl-BE"/>
              </w:rPr>
              <w:t xml:space="preserve">     </w:t>
            </w:r>
            <w:r w:rsidRPr="00CB7311">
              <w:rPr>
                <w:rFonts w:ascii="Karbon Semibold" w:hAnsi="Karbon Semibold" w:cs="Karbon Semibold"/>
                <w:bCs/>
                <w:lang w:val="nl-BE"/>
              </w:rPr>
              <w:t>Casuïstiek</w:t>
            </w:r>
            <w:r w:rsidR="006B4202">
              <w:rPr>
                <w:rFonts w:ascii="Karbon Semibold" w:hAnsi="Karbon Semibold" w:cs="Karbon Semibold"/>
                <w:bCs/>
                <w:lang w:val="nl-BE"/>
              </w:rPr>
              <w:t xml:space="preserve"> deel</w:t>
            </w:r>
            <w:r w:rsidRPr="00CB7311">
              <w:rPr>
                <w:rFonts w:ascii="Karbon Semibold" w:hAnsi="Karbon Semibold" w:cs="Karbon Semibold"/>
                <w:bCs/>
                <w:lang w:val="nl-BE"/>
              </w:rPr>
              <w:t xml:space="preserve"> II </w:t>
            </w:r>
          </w:p>
          <w:p w14:paraId="59BC3364" w14:textId="072C8859" w:rsidR="00CB7311" w:rsidRPr="00CB7311" w:rsidRDefault="00CB7311" w:rsidP="00CB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Regular" w:hAnsi="Karbon Regular"/>
                <w:lang w:val="nl-BE"/>
              </w:rPr>
            </w:pPr>
            <w:r w:rsidRPr="00CB7311">
              <w:rPr>
                <w:rFonts w:ascii="Karbon Regular" w:hAnsi="Karbon Regular"/>
                <w:bCs/>
                <w:lang w:val="nl-BE"/>
              </w:rPr>
              <w:t xml:space="preserve">21.20 uur </w:t>
            </w:r>
            <w:r w:rsidRPr="00CB7311">
              <w:rPr>
                <w:rFonts w:ascii="Karbon Regular" w:hAnsi="Karbon Regular"/>
                <w:lang w:val="nl-BE"/>
              </w:rPr>
              <w:t xml:space="preserve">  </w:t>
            </w:r>
            <w:r w:rsidR="00216F06">
              <w:rPr>
                <w:rFonts w:ascii="Karbon Regular" w:hAnsi="Karbon Regular"/>
                <w:lang w:val="nl-BE"/>
              </w:rPr>
              <w:t xml:space="preserve">      </w:t>
            </w:r>
            <w:r w:rsidRPr="00CB7311">
              <w:rPr>
                <w:rFonts w:ascii="Karbon Semibold" w:hAnsi="Karbon Semibold" w:cs="Karbon Semibold"/>
                <w:bCs/>
                <w:lang w:val="nl-BE"/>
              </w:rPr>
              <w:t>Afsluiting door de voorzitter</w:t>
            </w:r>
          </w:p>
          <w:p w14:paraId="4DEECC29" w14:textId="039B231C" w:rsidR="00A57267" w:rsidRDefault="00A57267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Bold" w:hAnsi="Karbon Bold" w:cs="Karbon Bold"/>
                <w:b/>
                <w:bCs/>
                <w:color w:val="000000"/>
                <w:sz w:val="23"/>
                <w:szCs w:val="23"/>
                <w:lang w:val="nl-BE"/>
              </w:rPr>
            </w:pPr>
          </w:p>
          <w:p w14:paraId="719EA290" w14:textId="77777777" w:rsidR="00F10C8D" w:rsidRDefault="00F10C8D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rbon Bold" w:hAnsi="Karbon Bold" w:cs="Karbon Bold"/>
                <w:b/>
                <w:bCs/>
                <w:color w:val="000000"/>
                <w:sz w:val="23"/>
                <w:szCs w:val="23"/>
                <w:lang w:val="nl-BE"/>
              </w:rPr>
            </w:pPr>
            <w:bookmarkStart w:id="0" w:name="_GoBack"/>
            <w:bookmarkEnd w:id="0"/>
          </w:p>
          <w:p w14:paraId="534E0C2E" w14:textId="0FF9CB34" w:rsidR="0034220B" w:rsidRDefault="0034220B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Bold"/>
                <w:b/>
                <w:bCs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 w:cs="Karbon Bold"/>
                <w:b/>
                <w:bCs/>
                <w:color w:val="000000"/>
                <w:sz w:val="18"/>
                <w:szCs w:val="18"/>
                <w:lang w:val="nl-BE"/>
              </w:rPr>
              <w:lastRenderedPageBreak/>
              <w:t>INTERACTIVE TABLES TECHNOLOGY</w:t>
            </w:r>
          </w:p>
          <w:p w14:paraId="43F31E06" w14:textId="7AA188B1" w:rsidR="00CC040A" w:rsidRPr="0034220B" w:rsidRDefault="0034220B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  <w:t xml:space="preserve">De gebruikte innovatieve Interactive </w:t>
            </w:r>
            <w:proofErr w:type="spellStart"/>
            <w:r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  <w:t>Tables</w:t>
            </w:r>
            <w:proofErr w:type="spellEnd"/>
            <w:r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  <w:t xml:space="preserve"> Technology staat garant voor een praktisch bruikbare en zeer interactieve bespreking van de casuïstiek. De onderliggende casuïstiek is ontwikkeld door een internationale expert </w:t>
            </w:r>
            <w:proofErr w:type="spellStart"/>
            <w:r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  <w:t>faculty</w:t>
            </w:r>
            <w:proofErr w:type="spellEnd"/>
            <w:r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  <w:t xml:space="preserve"> met dr. </w:t>
            </w:r>
            <w:proofErr w:type="spellStart"/>
            <w:r w:rsidR="00CC040A"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  <w:t>Mous</w:t>
            </w:r>
            <w:proofErr w:type="spellEnd"/>
            <w:r w:rsidR="00CC040A">
              <w:rPr>
                <w:rFonts w:ascii="Verdana" w:hAnsi="Verdana" w:cs="Karbon Bold"/>
                <w:bCs/>
                <w:color w:val="000000"/>
                <w:sz w:val="18"/>
                <w:szCs w:val="18"/>
                <w:lang w:val="nl-BE"/>
              </w:rPr>
              <w:t xml:space="preserve"> (UMC Utrecht), prof. Janssens (UZ Leuven) en prof. André (CHU, UCL Namur). </w:t>
            </w:r>
          </w:p>
          <w:p w14:paraId="5AD642B2" w14:textId="77777777" w:rsidR="0034220B" w:rsidRDefault="0034220B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Bold"/>
                <w:b/>
                <w:bCs/>
                <w:color w:val="000000"/>
                <w:sz w:val="18"/>
                <w:szCs w:val="18"/>
                <w:lang w:val="nl-BE"/>
              </w:rPr>
            </w:pPr>
          </w:p>
          <w:p w14:paraId="5D1B2479" w14:textId="74361BD2" w:rsidR="00A57267" w:rsidRPr="00A57267" w:rsidRDefault="00A57267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Bold"/>
                <w:color w:val="000000"/>
                <w:sz w:val="18"/>
                <w:szCs w:val="18"/>
                <w:lang w:val="nl-BE"/>
              </w:rPr>
            </w:pPr>
            <w:r w:rsidRPr="00A57267">
              <w:rPr>
                <w:rFonts w:ascii="Verdana" w:hAnsi="Verdana" w:cs="Karbon Bold"/>
                <w:b/>
                <w:bCs/>
                <w:color w:val="000000"/>
                <w:sz w:val="18"/>
                <w:szCs w:val="18"/>
                <w:lang w:val="nl-BE"/>
              </w:rPr>
              <w:t xml:space="preserve">ACCREDITATIE </w:t>
            </w:r>
          </w:p>
          <w:p w14:paraId="75531F27" w14:textId="425047A2" w:rsidR="00A57267" w:rsidRPr="00A57267" w:rsidRDefault="00A57267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Regular"/>
                <w:sz w:val="18"/>
                <w:szCs w:val="18"/>
                <w:lang w:val="nl-BE"/>
              </w:rPr>
            </w:pPr>
            <w:r w:rsidRPr="00A57267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Voor deze Casuïstiek-workshop </w:t>
            </w:r>
            <w:r w:rsidR="00CC040A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>Chronisch Lymfatische Leukemie</w:t>
            </w:r>
            <w:r w:rsidRPr="00A57267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 is accreditatie </w:t>
            </w:r>
          </w:p>
          <w:p w14:paraId="10DF1C46" w14:textId="77777777" w:rsidR="00A57267" w:rsidRPr="00A57267" w:rsidRDefault="00A57267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Regular"/>
                <w:sz w:val="18"/>
                <w:szCs w:val="18"/>
                <w:lang w:val="nl-BE"/>
              </w:rPr>
            </w:pPr>
            <w:r w:rsidRPr="00A57267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aangevraagd bij: Nederlandse Internisten Vereniging (NIV), Nederlandse </w:t>
            </w:r>
          </w:p>
          <w:p w14:paraId="5A4C5BB5" w14:textId="77777777" w:rsidR="00A57267" w:rsidRPr="00A57267" w:rsidRDefault="00A57267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Regular"/>
                <w:sz w:val="18"/>
                <w:szCs w:val="18"/>
                <w:lang w:val="nl-BE"/>
              </w:rPr>
            </w:pPr>
            <w:r w:rsidRPr="00A57267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Vereniging voor Radiotherapie en Oncologie (NVRO), Verpleegkundig </w:t>
            </w:r>
          </w:p>
          <w:p w14:paraId="3E670406" w14:textId="77777777" w:rsidR="00A57267" w:rsidRPr="00A57267" w:rsidRDefault="00A57267" w:rsidP="00A5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Karbon Regular"/>
                <w:sz w:val="18"/>
                <w:szCs w:val="18"/>
                <w:lang w:val="nl-BE"/>
              </w:rPr>
            </w:pPr>
            <w:r w:rsidRPr="00A57267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Specialisten Register (VSR), Nederlandse Vereniging van Ziekenhuisapothekers </w:t>
            </w:r>
          </w:p>
          <w:p w14:paraId="00B348E4" w14:textId="42981F4E" w:rsidR="00A57267" w:rsidRPr="003F78C3" w:rsidRDefault="00A57267" w:rsidP="00A57267">
            <w:pPr>
              <w:spacing w:after="0" w:line="270" w:lineRule="atLeast"/>
              <w:rPr>
                <w:rFonts w:ascii="Verdana" w:hAnsi="Verdana" w:cs="Karbon Regular"/>
                <w:b/>
                <w:bCs/>
                <w:sz w:val="18"/>
                <w:szCs w:val="18"/>
                <w:lang w:val="nl-BE"/>
              </w:rPr>
            </w:pPr>
            <w:r w:rsidRPr="003F78C3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(NVZA), Nederlandse Associatie van </w:t>
            </w:r>
            <w:proofErr w:type="spellStart"/>
            <w:r w:rsidRPr="003F78C3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>Physician</w:t>
            </w:r>
            <w:proofErr w:type="spellEnd"/>
            <w:r w:rsidRPr="003F78C3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78C3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>Assistants</w:t>
            </w:r>
            <w:proofErr w:type="spellEnd"/>
            <w:r w:rsidRPr="003F78C3">
              <w:rPr>
                <w:rFonts w:ascii="Verdana" w:hAnsi="Verdana" w:cs="Karbon Regular"/>
                <w:bCs/>
                <w:sz w:val="18"/>
                <w:szCs w:val="18"/>
                <w:lang w:val="nl-BE"/>
              </w:rPr>
              <w:t xml:space="preserve"> (NAPA).</w:t>
            </w:r>
          </w:p>
          <w:p w14:paraId="1194294A" w14:textId="77777777" w:rsidR="00A57267" w:rsidRDefault="00A57267" w:rsidP="00A57267">
            <w:pPr>
              <w:spacing w:after="0" w:line="270" w:lineRule="atLeast"/>
              <w:rPr>
                <w:rFonts w:ascii="Verdana" w:hAnsi="Verdana"/>
                <w:color w:val="4E5054"/>
                <w:sz w:val="18"/>
                <w:szCs w:val="18"/>
                <w:shd w:val="clear" w:color="auto" w:fill="FFFFFF"/>
                <w:lang w:val="nl-BE"/>
              </w:rPr>
            </w:pPr>
          </w:p>
          <w:tbl>
            <w:tblPr>
              <w:tblW w:w="78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A57267" w:rsidRPr="00A57267" w14:paraId="3F9F41C0" w14:textId="77777777" w:rsidTr="00A57267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7C00A3F7" w14:textId="77777777" w:rsidR="00A57267" w:rsidRPr="00A57267" w:rsidRDefault="00A57267" w:rsidP="00A5726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b/>
                      <w:bCs/>
                      <w:color w:val="003479"/>
                      <w:sz w:val="21"/>
                      <w:szCs w:val="21"/>
                      <w:lang w:val="en-AU" w:eastAsia="en-AU"/>
                    </w:rPr>
                  </w:pPr>
                  <w:r w:rsidRPr="00A57267">
                    <w:rPr>
                      <w:rFonts w:ascii="Verdana" w:eastAsia="Times New Roman" w:hAnsi="Verdana" w:cs="Times New Roman"/>
                      <w:b/>
                      <w:bCs/>
                      <w:color w:val="003479"/>
                      <w:sz w:val="21"/>
                      <w:szCs w:val="21"/>
                      <w:lang w:val="en-AU" w:eastAsia="en-AU"/>
                    </w:rPr>
                    <w:t xml:space="preserve">Meer </w:t>
                  </w:r>
                  <w:proofErr w:type="spellStart"/>
                  <w:r w:rsidRPr="00A57267">
                    <w:rPr>
                      <w:rFonts w:ascii="Verdana" w:eastAsia="Times New Roman" w:hAnsi="Verdana" w:cs="Times New Roman"/>
                      <w:b/>
                      <w:bCs/>
                      <w:color w:val="003479"/>
                      <w:sz w:val="21"/>
                      <w:szCs w:val="21"/>
                      <w:lang w:val="en-AU" w:eastAsia="en-AU"/>
                    </w:rPr>
                    <w:t>informatie</w:t>
                  </w:r>
                  <w:proofErr w:type="spellEnd"/>
                </w:p>
              </w:tc>
            </w:tr>
            <w:tr w:rsidR="00A57267" w:rsidRPr="00F10C8D" w14:paraId="2EBAA952" w14:textId="77777777" w:rsidTr="00A5726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5BAA48E0" w14:textId="77777777" w:rsidR="00A57267" w:rsidRPr="00A57267" w:rsidRDefault="00A57267" w:rsidP="00A5726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</w:pPr>
                  <w:r w:rsidRPr="00A57267"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 xml:space="preserve">Indien u nadere informatie wenst, kunt u contact opnemen met </w:t>
                  </w:r>
                  <w:r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>Miranda Oosterling</w:t>
                  </w:r>
                  <w:r w:rsidRPr="00A57267"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 xml:space="preserve"> via telefoonnummer: </w:t>
                  </w:r>
                  <w:r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 xml:space="preserve">+31 76 711 11 38 of via e-mail: </w:t>
                  </w:r>
                  <w:r w:rsidR="00D32097"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>moosterl</w:t>
                  </w:r>
                  <w:r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>@</w:t>
                  </w:r>
                  <w:r w:rsidRPr="00A57267">
                    <w:rPr>
                      <w:rFonts w:ascii="Verdana" w:eastAsia="Times New Roman" w:hAnsi="Verdana" w:cs="Times New Roman"/>
                      <w:color w:val="00A0DF"/>
                      <w:sz w:val="18"/>
                      <w:szCs w:val="18"/>
                      <w:u w:val="single"/>
                      <w:lang w:val="nl-BE" w:eastAsia="en-AU"/>
                    </w:rPr>
                    <w:t>its.jnj.com</w:t>
                  </w:r>
                  <w:r w:rsidRPr="00A57267"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>.</w:t>
                  </w:r>
                </w:p>
              </w:tc>
            </w:tr>
            <w:tr w:rsidR="00A57267" w:rsidRPr="00216F06" w14:paraId="7500DC18" w14:textId="77777777" w:rsidTr="00A57267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540" w:type="dxa"/>
                    <w:right w:w="0" w:type="dxa"/>
                  </w:tcMar>
                  <w:hideMark/>
                </w:tcPr>
                <w:p w14:paraId="49FE7080" w14:textId="77777777" w:rsidR="00A57267" w:rsidRPr="003F78C3" w:rsidRDefault="00A57267" w:rsidP="00A5726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</w:pPr>
                  <w:r w:rsidRPr="003F78C3"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  <w:t>Met vriendelijke groet,</w:t>
                  </w:r>
                </w:p>
                <w:p w14:paraId="412EC3CE" w14:textId="77777777" w:rsidR="00D32097" w:rsidRPr="003F78C3" w:rsidRDefault="00D32097" w:rsidP="00A5726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</w:pPr>
                </w:p>
                <w:p w14:paraId="3A1A7F7E" w14:textId="77777777" w:rsidR="00D32097" w:rsidRPr="003F78C3" w:rsidRDefault="00D32097" w:rsidP="00A5726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</w:pPr>
                </w:p>
                <w:p w14:paraId="2599CD75" w14:textId="77777777" w:rsidR="00D32097" w:rsidRPr="003F78C3" w:rsidRDefault="00D32097" w:rsidP="00A5726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</w:pPr>
                </w:p>
                <w:p w14:paraId="7824862E" w14:textId="77777777" w:rsidR="00D32097" w:rsidRDefault="00D32097" w:rsidP="00A57267">
                  <w:pPr>
                    <w:spacing w:after="0" w:line="270" w:lineRule="atLeast"/>
                    <w:rPr>
                      <w:rFonts w:ascii="Verdana" w:hAnsi="Verdana"/>
                      <w:i/>
                      <w:iCs/>
                      <w:color w:val="003479"/>
                      <w:sz w:val="15"/>
                      <w:szCs w:val="15"/>
                      <w:shd w:val="clear" w:color="auto" w:fill="FFFFFF"/>
                      <w:lang w:val="nl-BE"/>
                    </w:rPr>
                  </w:pPr>
                </w:p>
                <w:p w14:paraId="14895EA7" w14:textId="52777A6C" w:rsidR="00D32097" w:rsidRPr="00A57267" w:rsidRDefault="00D32097" w:rsidP="00A5726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4E5054"/>
                      <w:sz w:val="18"/>
                      <w:szCs w:val="18"/>
                      <w:lang w:val="nl-BE" w:eastAsia="en-AU"/>
                    </w:rPr>
                  </w:pPr>
                </w:p>
              </w:tc>
            </w:tr>
          </w:tbl>
          <w:p w14:paraId="3D088419" w14:textId="77777777" w:rsidR="00A57267" w:rsidRPr="00D51ECC" w:rsidRDefault="00A57267" w:rsidP="00A57267">
            <w:pPr>
              <w:spacing w:after="0" w:line="270" w:lineRule="atLeast"/>
              <w:rPr>
                <w:rFonts w:ascii="Verdana" w:eastAsia="Times New Roman" w:hAnsi="Verdana" w:cs="Times New Roman"/>
                <w:color w:val="4E5054"/>
                <w:sz w:val="18"/>
                <w:szCs w:val="18"/>
                <w:lang w:val="nl-BE" w:eastAsia="en-AU"/>
              </w:rPr>
            </w:pPr>
          </w:p>
        </w:tc>
      </w:tr>
      <w:tr w:rsidR="00D51ECC" w:rsidRPr="00216F06" w14:paraId="296CC1FB" w14:textId="77777777" w:rsidTr="00216F06">
        <w:tc>
          <w:tcPr>
            <w:tcW w:w="8655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14:paraId="16B49960" w14:textId="77777777" w:rsidR="00D51ECC" w:rsidRPr="00D51ECC" w:rsidRDefault="00D51ECC" w:rsidP="00D51ECC">
            <w:pPr>
              <w:spacing w:after="0" w:line="270" w:lineRule="atLeast"/>
              <w:rPr>
                <w:rFonts w:ascii="Verdana" w:eastAsia="Times New Roman" w:hAnsi="Verdana" w:cs="Times New Roman"/>
                <w:color w:val="4E5054"/>
                <w:sz w:val="18"/>
                <w:szCs w:val="18"/>
                <w:lang w:val="nl-BE" w:eastAsia="en-AU"/>
              </w:rPr>
            </w:pPr>
          </w:p>
        </w:tc>
      </w:tr>
    </w:tbl>
    <w:p w14:paraId="4C5A864F" w14:textId="77777777" w:rsidR="000D5BC6" w:rsidRPr="00D51ECC" w:rsidRDefault="00F10C8D">
      <w:pPr>
        <w:rPr>
          <w:lang w:val="nl-BE"/>
        </w:rPr>
      </w:pPr>
    </w:p>
    <w:sectPr w:rsidR="000D5BC6" w:rsidRPr="00D51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bon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bon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bon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C"/>
    <w:rsid w:val="001A1163"/>
    <w:rsid w:val="00216F06"/>
    <w:rsid w:val="0034220B"/>
    <w:rsid w:val="003F78C3"/>
    <w:rsid w:val="004C4DFA"/>
    <w:rsid w:val="004E31C5"/>
    <w:rsid w:val="006B4202"/>
    <w:rsid w:val="0075505F"/>
    <w:rsid w:val="007604CC"/>
    <w:rsid w:val="009F3F0D"/>
    <w:rsid w:val="00A57267"/>
    <w:rsid w:val="00B46BF1"/>
    <w:rsid w:val="00CB7311"/>
    <w:rsid w:val="00CC040A"/>
    <w:rsid w:val="00D32097"/>
    <w:rsid w:val="00D51ECC"/>
    <w:rsid w:val="00E0242E"/>
    <w:rsid w:val="00E9163F"/>
    <w:rsid w:val="00F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50D4"/>
  <w15:chartTrackingRefBased/>
  <w15:docId w15:val="{E0D8A10E-324B-4A2C-B68F-0FC2E78D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1ECC"/>
    <w:rPr>
      <w:b/>
      <w:bCs/>
    </w:rPr>
  </w:style>
  <w:style w:type="paragraph" w:customStyle="1" w:styleId="Default">
    <w:name w:val="Default"/>
    <w:rsid w:val="00D51ECC"/>
    <w:pPr>
      <w:autoSpaceDE w:val="0"/>
      <w:autoSpaceDN w:val="0"/>
      <w:adjustRightInd w:val="0"/>
      <w:spacing w:after="0" w:line="240" w:lineRule="auto"/>
    </w:pPr>
    <w:rPr>
      <w:rFonts w:ascii="Karbon Regular" w:hAnsi="Karbon Regular" w:cs="Karbon Regular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5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Eeckhoudt, Bert [JACBE Non-J&amp;J]</dc:creator>
  <cp:keywords/>
  <dc:description/>
  <cp:lastModifiedBy>Oosterling, Miranda [JACNL]</cp:lastModifiedBy>
  <cp:revision>4</cp:revision>
  <cp:lastPrinted>2018-03-29T13:37:00Z</cp:lastPrinted>
  <dcterms:created xsi:type="dcterms:W3CDTF">2018-03-29T13:25:00Z</dcterms:created>
  <dcterms:modified xsi:type="dcterms:W3CDTF">2018-03-29T13:38:00Z</dcterms:modified>
</cp:coreProperties>
</file>